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IT-3: </w:t>
      </w:r>
      <w:r w:rsidDel="00000000" w:rsidR="00000000" w:rsidRPr="00000000">
        <w:rPr>
          <w:b w:val="1"/>
          <w:sz w:val="36"/>
          <w:szCs w:val="36"/>
          <w:rtl w:val="0"/>
        </w:rPr>
        <w:t xml:space="preserve">Multiple Choice: R</w:t>
      </w:r>
      <w:r w:rsidDel="00000000" w:rsidR="00000000" w:rsidRPr="00000000">
        <w:rPr>
          <w:b w:val="1"/>
          <w:sz w:val="36"/>
          <w:szCs w:val="36"/>
          <w:vertAlign w:val="superscript"/>
          <w:rtl w:val="0"/>
        </w:rPr>
        <w:t xml:space="preserve">5</w:t>
      </w:r>
      <w:r w:rsidDel="00000000" w:rsidR="00000000" w:rsidRPr="00000000">
        <w:rPr>
          <w:b w:val="1"/>
          <w:sz w:val="36"/>
          <w:szCs w:val="36"/>
          <w:rtl w:val="0"/>
        </w:rPr>
        <w:t xml:space="preserve"> Analysis</w:t>
      </w:r>
    </w:p>
    <w:p w:rsidR="00000000" w:rsidDel="00000000" w:rsidP="00000000" w:rsidRDefault="00000000" w:rsidRPr="00000000" w14:paraId="00000002">
      <w:pPr>
        <w:jc w:val="center"/>
        <w:rPr>
          <w:color w:val="0000ff"/>
          <w:sz w:val="34"/>
          <w:szCs w:val="34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/>
        <w:drawing>
          <wp:inline distB="0" distT="0" distL="0" distR="0">
            <wp:extent cx="1512111" cy="1376074"/>
            <wp:effectExtent b="0" l="0" r="0" t="0"/>
            <wp:docPr descr="A picture containing clipart, sketch, circle, drawing&#10;&#10;Description automatically generated" id="1841531554" name="image2.png"/>
            <a:graphic>
              <a:graphicData uri="http://schemas.openxmlformats.org/drawingml/2006/picture">
                <pic:pic>
                  <pic:nvPicPr>
                    <pic:cNvPr descr="A picture containing clipart, sketch, circle, drawing&#10;&#10;Description automatically generated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2111" cy="1376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right="-9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Read</w:t>
      </w:r>
      <w:r w:rsidDel="00000000" w:rsidR="00000000" w:rsidRPr="00000000">
        <w:rPr>
          <w:sz w:val="32"/>
          <w:szCs w:val="32"/>
          <w:rtl w:val="0"/>
        </w:rPr>
        <w:t xml:space="preserve"> the question and stimuli, and </w:t>
      </w:r>
      <w:r w:rsidDel="00000000" w:rsidR="00000000" w:rsidRPr="00000000">
        <w:rPr>
          <w:sz w:val="32"/>
          <w:szCs w:val="32"/>
          <w:highlight w:val="yellow"/>
          <w:u w:val="single"/>
          <w:rtl w:val="0"/>
        </w:rPr>
        <w:t xml:space="preserve">highlight</w:t>
      </w:r>
      <w:r w:rsidDel="00000000" w:rsidR="00000000" w:rsidRPr="00000000">
        <w:rPr>
          <w:sz w:val="32"/>
          <w:szCs w:val="32"/>
          <w:rtl w:val="0"/>
        </w:rPr>
        <w:t xml:space="preserve"> key dates, terms, people, places, and documents.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tabs>
          <w:tab w:val="left" w:leader="none" w:pos="4860"/>
        </w:tabs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Recall</w:t>
      </w:r>
      <w:r w:rsidDel="00000000" w:rsidR="00000000" w:rsidRPr="00000000">
        <w:rPr>
          <w:sz w:val="32"/>
          <w:szCs w:val="32"/>
          <w:rtl w:val="0"/>
        </w:rPr>
        <w:t xml:space="preserve"> the information by brain dumping, annotating, or listing what you know about the topic on the assessment, using 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scratch paper</w:t>
      </w:r>
      <w:r w:rsidDel="00000000" w:rsidR="00000000" w:rsidRPr="00000000">
        <w:rPr>
          <w:sz w:val="32"/>
          <w:szCs w:val="32"/>
          <w:rtl w:val="0"/>
        </w:rPr>
        <w:t xml:space="preserve"> or a digital notepad.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2600325</wp:posOffset>
            </wp:positionH>
            <wp:positionV relativeFrom="paragraph">
              <wp:posOffset>857250</wp:posOffset>
            </wp:positionV>
            <wp:extent cx="487045" cy="694690"/>
            <wp:effectExtent b="0" l="0" r="0" t="0"/>
            <wp:wrapSquare wrapText="bothSides" distB="0" distT="0" distL="114300" distR="114300"/>
            <wp:docPr id="184153155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694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right="-9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Review</w:t>
      </w:r>
      <w:r w:rsidDel="00000000" w:rsidR="00000000" w:rsidRPr="00000000">
        <w:rPr>
          <w:sz w:val="32"/>
          <w:szCs w:val="32"/>
          <w:rtl w:val="0"/>
        </w:rPr>
        <w:t xml:space="preserve"> the answer choices and cross out distracters to eliminate two answers that you know are incorrect (50/50) using the 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strikethrough </w:t>
      </w:r>
      <w:r w:rsidDel="00000000" w:rsidR="00000000" w:rsidRPr="00000000">
        <w:rPr>
          <w:sz w:val="32"/>
          <w:szCs w:val="32"/>
          <w:rtl w:val="0"/>
        </w:rPr>
        <w:t xml:space="preserve">(---)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 feature</w:t>
      </w:r>
      <w:r w:rsidDel="00000000" w:rsidR="00000000" w:rsidRPr="00000000">
        <w:rPr>
          <w:sz w:val="32"/>
          <w:szCs w:val="32"/>
          <w:rtl w:val="0"/>
        </w:rPr>
        <w:t xml:space="preserve">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Strike through the part of the distracter that is wrong.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Use the true-false method for each distracter.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Rationalize</w:t>
      </w:r>
      <w:r w:rsidDel="00000000" w:rsidR="00000000" w:rsidRPr="00000000">
        <w:rPr>
          <w:sz w:val="32"/>
          <w:szCs w:val="32"/>
          <w:rtl w:val="0"/>
        </w:rPr>
        <w:t xml:space="preserve"> by thinking about what was highlighted and recorded in the brain dump and use it to determine the final answer.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tabs>
          <w:tab w:val="left" w:leader="none" w:pos="3330"/>
        </w:tabs>
        <w:ind w:left="720" w:right="-27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Respond</w:t>
      </w:r>
      <w:r w:rsidDel="00000000" w:rsidR="00000000" w:rsidRPr="00000000">
        <w:rPr>
          <w:sz w:val="32"/>
          <w:szCs w:val="32"/>
          <w:rtl w:val="0"/>
        </w:rPr>
        <w:t xml:space="preserve"> with the correct answer.</w:t>
      </w:r>
    </w:p>
    <w:p w:rsidR="00000000" w:rsidDel="00000000" w:rsidP="00000000" w:rsidRDefault="00000000" w:rsidRPr="00000000" w14:paraId="0000000A">
      <w:pPr>
        <w:tabs>
          <w:tab w:val="left" w:leader="none" w:pos="3330"/>
        </w:tabs>
        <w:ind w:left="360" w:right="-27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Platform features needed during testing are underlined. Ensure that you are familiar with platform features such as highlighting, annotating, and striking through.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IT-3: Multiple Choice: R</w:t>
      </w:r>
      <w:r w:rsidDel="00000000" w:rsidR="00000000" w:rsidRPr="00000000">
        <w:rPr>
          <w:b w:val="1"/>
          <w:sz w:val="36"/>
          <w:szCs w:val="36"/>
          <w:vertAlign w:val="superscript"/>
          <w:rtl w:val="0"/>
        </w:rPr>
        <w:t xml:space="preserve">5</w:t>
      </w:r>
      <w:r w:rsidDel="00000000" w:rsidR="00000000" w:rsidRPr="00000000">
        <w:rPr>
          <w:b w:val="1"/>
          <w:sz w:val="36"/>
          <w:szCs w:val="36"/>
          <w:rtl w:val="0"/>
        </w:rPr>
        <w:t xml:space="preserve"> Analysis</w:t>
      </w:r>
    </w:p>
    <w:p w:rsidR="00000000" w:rsidDel="00000000" w:rsidP="00000000" w:rsidRDefault="00000000" w:rsidRPr="00000000" w14:paraId="0000000C">
      <w:pPr>
        <w:jc w:val="center"/>
        <w:rPr>
          <w:color w:val="0000ff"/>
          <w:sz w:val="34"/>
          <w:szCs w:val="34"/>
        </w:rPr>
      </w:pPr>
      <w:r w:rsidDel="00000000" w:rsidR="00000000" w:rsidRPr="00000000">
        <w:rPr/>
        <w:drawing>
          <wp:inline distB="0" distT="0" distL="0" distR="0">
            <wp:extent cx="1512111" cy="1376074"/>
            <wp:effectExtent b="0" l="0" r="0" t="0"/>
            <wp:docPr descr="A picture containing clipart, sketch, circle, drawing&#10;&#10;Description automatically generated" id="1841531556" name="image2.png"/>
            <a:graphic>
              <a:graphicData uri="http://schemas.openxmlformats.org/drawingml/2006/picture">
                <pic:pic>
                  <pic:nvPicPr>
                    <pic:cNvPr descr="A picture containing clipart, sketch, circle, drawing&#10;&#10;Description automatically generated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2111" cy="13760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right="-9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Read</w:t>
      </w:r>
      <w:r w:rsidDel="00000000" w:rsidR="00000000" w:rsidRPr="00000000">
        <w:rPr>
          <w:sz w:val="32"/>
          <w:szCs w:val="32"/>
          <w:rtl w:val="0"/>
        </w:rPr>
        <w:t xml:space="preserve"> the question and stimuli, and </w:t>
      </w:r>
      <w:r w:rsidDel="00000000" w:rsidR="00000000" w:rsidRPr="00000000">
        <w:rPr>
          <w:sz w:val="32"/>
          <w:szCs w:val="32"/>
          <w:highlight w:val="yellow"/>
          <w:u w:val="single"/>
          <w:rtl w:val="0"/>
        </w:rPr>
        <w:t xml:space="preserve">highlight</w:t>
      </w:r>
      <w:r w:rsidDel="00000000" w:rsidR="00000000" w:rsidRPr="00000000">
        <w:rPr>
          <w:sz w:val="32"/>
          <w:szCs w:val="32"/>
          <w:rtl w:val="0"/>
        </w:rPr>
        <w:t xml:space="preserve"> key dates, terms, people, places, and documents.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tabs>
          <w:tab w:val="left" w:leader="none" w:pos="4860"/>
        </w:tabs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Recall</w:t>
      </w:r>
      <w:r w:rsidDel="00000000" w:rsidR="00000000" w:rsidRPr="00000000">
        <w:rPr>
          <w:sz w:val="32"/>
          <w:szCs w:val="32"/>
          <w:rtl w:val="0"/>
        </w:rPr>
        <w:t xml:space="preserve"> the information by brain dumping, annotating, or listing what you know about the topic on the assessment, using 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scratch paper</w:t>
      </w:r>
      <w:r w:rsidDel="00000000" w:rsidR="00000000" w:rsidRPr="00000000">
        <w:rPr>
          <w:sz w:val="32"/>
          <w:szCs w:val="32"/>
          <w:rtl w:val="0"/>
        </w:rPr>
        <w:t xml:space="preserve"> or a digital notepad.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2667000</wp:posOffset>
            </wp:positionH>
            <wp:positionV relativeFrom="paragraph">
              <wp:posOffset>857250</wp:posOffset>
            </wp:positionV>
            <wp:extent cx="487045" cy="694690"/>
            <wp:effectExtent b="0" l="0" r="0" t="0"/>
            <wp:wrapSquare wrapText="bothSides" distB="0" distT="0" distL="114300" distR="114300"/>
            <wp:docPr descr="A picture containing screenshot, rectangle, picture frame, frame&#10;&#10;Description automatically generated" id="1841531555" name="image1.png"/>
            <a:graphic>
              <a:graphicData uri="http://schemas.openxmlformats.org/drawingml/2006/picture">
                <pic:pic>
                  <pic:nvPicPr>
                    <pic:cNvPr descr="A picture containing screenshot, rectangle, picture frame, frame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6946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right="-9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Review</w:t>
      </w:r>
      <w:r w:rsidDel="00000000" w:rsidR="00000000" w:rsidRPr="00000000">
        <w:rPr>
          <w:sz w:val="32"/>
          <w:szCs w:val="32"/>
          <w:rtl w:val="0"/>
        </w:rPr>
        <w:t xml:space="preserve"> the answer choices and cross out distracters to eliminate two answers that you know are incorrect (50/50) using the 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strikethrough </w:t>
      </w:r>
      <w:r w:rsidDel="00000000" w:rsidR="00000000" w:rsidRPr="00000000">
        <w:rPr>
          <w:sz w:val="32"/>
          <w:szCs w:val="32"/>
          <w:rtl w:val="0"/>
        </w:rPr>
        <w:t xml:space="preserve">(---)</w:t>
      </w:r>
      <w:r w:rsidDel="00000000" w:rsidR="00000000" w:rsidRPr="00000000">
        <w:rPr>
          <w:sz w:val="32"/>
          <w:szCs w:val="32"/>
          <w:u w:val="single"/>
          <w:rtl w:val="0"/>
        </w:rPr>
        <w:t xml:space="preserve"> feature</w:t>
      </w:r>
      <w:r w:rsidDel="00000000" w:rsidR="00000000" w:rsidRPr="00000000">
        <w:rPr>
          <w:sz w:val="32"/>
          <w:szCs w:val="32"/>
          <w:rtl w:val="0"/>
        </w:rPr>
        <w:t xml:space="preserve">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Strike through the part of the distracter that is wrong.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Use the true-false method for each distracter.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Rationalize</w:t>
      </w:r>
      <w:r w:rsidDel="00000000" w:rsidR="00000000" w:rsidRPr="00000000">
        <w:rPr>
          <w:sz w:val="32"/>
          <w:szCs w:val="32"/>
          <w:rtl w:val="0"/>
        </w:rPr>
        <w:t xml:space="preserve"> by thinking about what was highlighted and recorded in the brain dump and use it to determine the final answer.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left" w:leader="none" w:pos="3330"/>
        </w:tabs>
        <w:ind w:left="720" w:right="-270" w:hanging="360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Respond</w:t>
      </w:r>
      <w:r w:rsidDel="00000000" w:rsidR="00000000" w:rsidRPr="00000000">
        <w:rPr>
          <w:sz w:val="32"/>
          <w:szCs w:val="32"/>
          <w:rtl w:val="0"/>
        </w:rPr>
        <w:t xml:space="preserve"> with the correct answer.</w:t>
      </w:r>
    </w:p>
    <w:p w:rsidR="00000000" w:rsidDel="00000000" w:rsidP="00000000" w:rsidRDefault="00000000" w:rsidRPr="00000000" w14:paraId="00000014">
      <w:pPr>
        <w:tabs>
          <w:tab w:val="left" w:leader="none" w:pos="3330"/>
        </w:tabs>
        <w:ind w:left="360" w:right="-270" w:firstLine="0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Platform features needed during testing are underlined. Ensure that you are familiar with platform features such as highlighting, annotating, and striking through.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630" w:left="720" w:right="720" w:header="720" w:footer="720"/>
      <w:pgNumType w:start="1"/>
      <w:cols w:equalWidth="0" w:num="2">
        <w:col w:space="864" w:w="4968"/>
        <w:col w:space="0" w:w="4968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cs="Arial" w:eastAsia="Arial" w:hAnsi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cs="Arial" w:eastAsia="Arial" w:hAnsi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cs="Arial" w:eastAsia="Arial" w:hAnsi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cs="Arial" w:eastAsia="Arial" w:hAnsi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cs="Arial" w:eastAsia="Arial" w:hAnsi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cs="Arial" w:eastAsia="Arial" w:hAnsi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cs="Arial" w:eastAsia="Arial" w:hAnsi="Arial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F0C91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F0C91"/>
    <w:rPr>
      <w:rFonts w:ascii="Segoe UI" w:cs="Segoe UI" w:hAnsi="Segoe UI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5F7F30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mj19k2PjHEMSh9+tEN95IO2bw==">CgMxLjA4AHIhMVJacWhWZFBLNkc1UHdXaXJGWkFyZEZKRmVWWmVTaXd2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2023-06-10T20:51:00Z</dcterms:created>
  <dc:creator>LaTonya Amboree</dc:creator>
</cp:coreProperties>
</file>